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51712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Никольского муниципального округа Вологодской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"Бутово-Курьевская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Щукина Л.Н.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6957502)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д.Б. Курья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517123" w:id="5"/>
    <w:p>
      <w:pPr>
        <w:sectPr>
          <w:pgSz w:w="11906" w:h="16383" w:orient="portrait"/>
        </w:sectPr>
      </w:pPr>
    </w:p>
    <w:bookmarkEnd w:id="5"/>
    <w:bookmarkEnd w:id="0"/>
    <w:bookmarkStart w:name="block-5351712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53517124" w:id="8"/>
    <w:p>
      <w:pPr>
        <w:sectPr>
          <w:pgSz w:w="11906" w:h="16383" w:orient="portrait"/>
        </w:sectPr>
      </w:pPr>
    </w:p>
    <w:bookmarkEnd w:id="8"/>
    <w:bookmarkEnd w:id="6"/>
    <w:bookmarkStart w:name="block-5351712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53517125" w:id="18"/>
    <w:p>
      <w:pPr>
        <w:sectPr>
          <w:pgSz w:w="11906" w:h="16383" w:orient="portrait"/>
        </w:sectPr>
      </w:pPr>
    </w:p>
    <w:bookmarkEnd w:id="18"/>
    <w:bookmarkEnd w:id="9"/>
    <w:bookmarkStart w:name="block-53517120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53517120" w:id="33"/>
    <w:p>
      <w:pPr>
        <w:sectPr>
          <w:pgSz w:w="11906" w:h="16383" w:orient="portrait"/>
        </w:sectPr>
      </w:pPr>
    </w:p>
    <w:bookmarkEnd w:id="33"/>
    <w:bookmarkEnd w:id="19"/>
    <w:bookmarkStart w:name="block-53517121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17121" w:id="35"/>
    <w:p>
      <w:pPr>
        <w:sectPr>
          <w:pgSz w:w="16383" w:h="11906" w:orient="landscape"/>
        </w:sectPr>
      </w:pPr>
    </w:p>
    <w:bookmarkEnd w:id="35"/>
    <w:bookmarkEnd w:id="34"/>
    <w:bookmarkStart w:name="block-53517122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16"/>
        <w:gridCol w:w="2960"/>
        <w:gridCol w:w="1472"/>
        <w:gridCol w:w="2515"/>
        <w:gridCol w:w="2634"/>
        <w:gridCol w:w="3156"/>
        <w:gridCol w:w="41"/>
      </w:tblGrid>
      <w:tr>
        <w:trPr>
          <w:trHeight w:val="300" w:hRule="atLeast"/>
          <w:trHeight w:val="144" w:hRule="atLeast"/>
        </w:trPr>
        <w:tc>
          <w:tcPr>
            <w:tcW w:w="5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17122" w:id="37"/>
    <w:p>
      <w:pPr>
        <w:sectPr>
          <w:pgSz w:w="16383" w:h="11906" w:orient="landscape"/>
        </w:sectPr>
      </w:pPr>
    </w:p>
    <w:bookmarkEnd w:id="37"/>
    <w:bookmarkEnd w:id="36"/>
    <w:bookmarkStart w:name="block-53517126" w:id="3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11104"/>
      </w:tblGrid>
      <w:tr>
        <w:trPr>
          <w:trHeight w:val="79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  <w:p>
            <w:pPr>
              <w:jc w:val="left"/>
            </w:pPr>
            <m:oMathPara>
              <m:oMath>
                <m:r>
                  <w:rPr>
                    <w:rFonts w:ascii="Cambria Math" w:hAnsi="Cambria Math" w:eastAsia="Cambria Math" w:cs="Cambria Math"/>
                  </w:rPr>
                  <m:t>y=k</m:t>
                </m:r>
                <m:r>
                  <w:rPr>
                    <w:rFonts w:ascii="Cambria Math" w:hAnsi="Cambria Math" w:eastAsia="Cambria Math" w:cs="Cambria Math"/>
                  </w:rPr>
                  <m:rPr>
                    <m:sty m:val="p"/>
                  </m:rPr>
                  <m:t>/</m:t>
                </m:r>
                <m:r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</w:t>
            </w: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=</w:t>
            </w:r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x</w:t>
            </w: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٧x, y = |х|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bookmarkStart w:name="block-53517126" w:id="39"/>
    <w:p>
      <w:pPr>
        <w:sectPr>
          <w:pgSz w:w="11906" w:h="16383" w:orient="portrait"/>
        </w:sectPr>
      </w:pPr>
    </w:p>
    <w:bookmarkEnd w:id="39"/>
    <w:bookmarkEnd w:id="38"/>
    <w:bookmarkStart w:name="block-53517127" w:id="4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5"/>
        <w:gridCol w:w="11136"/>
      </w:tblGrid>
      <w:tr>
        <w:trPr>
          <w:trHeight w:val="40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9"/>
        <w:gridCol w:w="11132"/>
      </w:tblGrid>
      <w:tr>
        <w:trPr>
          <w:trHeight w:val="40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y =x², y = x³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/>
              </w:rPr>
              <w:t>y = ٧x, y = |х|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8"/>
        <w:gridCol w:w="11783"/>
      </w:tblGrid>
      <w:tr>
        <w:trPr>
          <w:trHeight w:val="40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pacing w:before="0" w:after="0"/>
        <w:ind w:left="120"/>
        <w:jc w:val="left"/>
      </w:pPr>
    </w:p>
    <w:bookmarkStart w:name="block-53517127" w:id="41"/>
    <w:p>
      <w:pPr>
        <w:sectPr>
          <w:pgSz w:w="11906" w:h="16383" w:orient="portrait"/>
        </w:sectPr>
      </w:pPr>
    </w:p>
    <w:bookmarkEnd w:id="41"/>
    <w:bookmarkEnd w:id="40"/>
    <w:bookmarkStart w:name="block-53517129" w:id="42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0"/>
        <w:ind w:left="120"/>
        <w:jc w:val="left"/>
      </w:pPr>
    </w:p>
    <w:bookmarkStart w:name="block-53517129" w:id="43"/>
    <w:p>
      <w:pPr>
        <w:sectPr>
          <w:pgSz w:w="11906" w:h="16383" w:orient="portrait"/>
        </w:sectPr>
      </w:pPr>
    </w:p>
    <w:bookmarkEnd w:id="43"/>
    <w:bookmarkEnd w:id="42"/>
    <w:bookmarkStart w:name="block-53517130" w:id="4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53517130" w:id="45"/>
    <w:p>
      <w:pPr>
        <w:sectPr>
          <w:pgSz w:w="11906" w:h="16383" w:orient="portrait"/>
        </w:sectPr>
      </w:pPr>
    </w:p>
    <w:bookmarkEnd w:id="45"/>
    <w:bookmarkEnd w:id="44"/>
    <w:bookmarkStart w:name="block-53517128" w:id="4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a811090-bed3-4825-9e59-0925d1d075d6" w:id="47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7"/>
      <w:r>
        <w:rPr>
          <w:sz w:val="28"/>
        </w:rPr>
        <w:br/>
      </w:r>
      <w:bookmarkStart w:name="8a811090-bed3-4825-9e59-0925d1d075d6" w:id="4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8"/>
      <w:r>
        <w:rPr>
          <w:sz w:val="28"/>
        </w:rPr>
        <w:br/>
      </w:r>
      <w:bookmarkStart w:name="8a811090-bed3-4825-9e59-0925d1d075d6" w:id="4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352b2430-0170-408d-9dba-fadb4a1f57ea" w:id="50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0"/>
      <w:r>
        <w:rPr>
          <w:sz w:val="28"/>
        </w:rPr>
        <w:br/>
      </w:r>
      <w:bookmarkStart w:name="352b2430-0170-408d-9dba-fadb4a1f57ea" w:id="5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1"/>
      <w:r>
        <w:rPr>
          <w:sz w:val="28"/>
        </w:rPr>
        <w:br/>
      </w:r>
      <w:bookmarkStart w:name="352b2430-0170-408d-9dba-fadb4a1f57ea" w:id="5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2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7d5051e0-bab5-428c-941a-1d062349d11d" w:id="53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53"/>
    </w:p>
    <w:bookmarkStart w:name="block-53517128" w:id="54"/>
    <w:p>
      <w:pPr>
        <w:sectPr>
          <w:pgSz w:w="11906" w:h="16383" w:orient="portrait"/>
        </w:sectPr>
      </w:pPr>
    </w:p>
    <w:bookmarkEnd w:id="54"/>
    <w:bookmarkEnd w:id="4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71aa" Type="http://schemas.openxmlformats.org/officeDocument/2006/relationships/hyperlink" Id="rId141"/>
    <Relationship TargetMode="External" Target="https://m.edsoo.ru/7f434eb4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